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44" w:rsidRDefault="00601712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4943475" cy="3651830"/>
            <wp:effectExtent l="0" t="0" r="0" b="0"/>
            <wp:docPr id="14" name="Imagem 14" descr="C:\Users\César\Desktop\Imag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ésar\Desktop\Image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94" cy="365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12" w:rsidRPr="00E2044B" w:rsidRDefault="00601712" w:rsidP="006017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1 - Vista do experimento aos 10, 25, 45, 60 e 86 dias após semeadura.</w:t>
      </w:r>
    </w:p>
    <w:p w:rsidR="00601712" w:rsidRDefault="00601712" w:rsidP="00E2044B">
      <w:pPr>
        <w:spacing w:after="0" w:line="240" w:lineRule="auto"/>
        <w:rPr>
          <w:rFonts w:ascii="Times New Roman" w:hAnsi="Times New Roman" w:cs="Times New Roman"/>
        </w:rPr>
      </w:pPr>
    </w:p>
    <w:p w:rsidR="00601712" w:rsidRDefault="00601712" w:rsidP="00E2044B">
      <w:pPr>
        <w:spacing w:after="0" w:line="240" w:lineRule="auto"/>
        <w:rPr>
          <w:rFonts w:ascii="Times New Roman" w:hAnsi="Times New Roman" w:cs="Times New Roman"/>
        </w:rPr>
      </w:pPr>
    </w:p>
    <w:p w:rsidR="00E2044B" w:rsidRPr="00E2044B" w:rsidRDefault="00B902ED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4629150" cy="3472710"/>
            <wp:effectExtent l="0" t="0" r="0" b="0"/>
            <wp:docPr id="6" name="Imagem 6" descr="D:\FOTOS\Mato Grosso\TCC\20140908_09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\Mato Grosso\TCC\20140908_094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459" cy="347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r w:rsidR="0060171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- Vista parcial d</w:t>
      </w:r>
      <w:r w:rsidR="00601712">
        <w:rPr>
          <w:rFonts w:ascii="Times New Roman" w:hAnsi="Times New Roman" w:cs="Times New Roman"/>
        </w:rPr>
        <w:t>o sistema de irrigação por microaspersão.</w:t>
      </w: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</w:p>
    <w:p w:rsidR="00601712" w:rsidRDefault="00B902ED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4676775" cy="3508438"/>
            <wp:effectExtent l="0" t="0" r="0" b="0"/>
            <wp:docPr id="7" name="Imagem 7" descr="D:\FOTOS\Mato Grosso\TCC\20141011_08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S\Mato Grosso\TCC\20141011_083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118" cy="351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r w:rsidR="0060171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- Raízes de </w:t>
      </w:r>
      <w:proofErr w:type="spellStart"/>
      <w:r w:rsidR="00B902ED">
        <w:rPr>
          <w:rFonts w:ascii="Times New Roman" w:hAnsi="Times New Roman" w:cs="Times New Roman"/>
          <w:i/>
        </w:rPr>
        <w:t>Daucus</w:t>
      </w:r>
      <w:proofErr w:type="spellEnd"/>
      <w:r w:rsidR="00B902ED">
        <w:rPr>
          <w:rFonts w:ascii="Times New Roman" w:hAnsi="Times New Roman" w:cs="Times New Roman"/>
          <w:i/>
        </w:rPr>
        <w:t xml:space="preserve"> </w:t>
      </w:r>
      <w:proofErr w:type="spellStart"/>
      <w:r w:rsidR="00B902ED">
        <w:rPr>
          <w:rFonts w:ascii="Times New Roman" w:hAnsi="Times New Roman" w:cs="Times New Roman"/>
          <w:i/>
        </w:rPr>
        <w:t>carota</w:t>
      </w:r>
      <w:proofErr w:type="spellEnd"/>
      <w:r>
        <w:rPr>
          <w:rFonts w:ascii="Times New Roman" w:hAnsi="Times New Roman" w:cs="Times New Roman"/>
        </w:rPr>
        <w:t xml:space="preserve"> L. no momento da colheita</w:t>
      </w:r>
      <w:r w:rsidR="00F33DEF">
        <w:rPr>
          <w:rFonts w:ascii="Times New Roman" w:hAnsi="Times New Roman" w:cs="Times New Roman"/>
        </w:rPr>
        <w:t xml:space="preserve"> na área útil das subparcelas</w:t>
      </w:r>
      <w:r>
        <w:rPr>
          <w:rFonts w:ascii="Times New Roman" w:hAnsi="Times New Roman" w:cs="Times New Roman"/>
        </w:rPr>
        <w:t>.</w:t>
      </w:r>
    </w:p>
    <w:p w:rsidR="0047779F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p w:rsidR="000D6895" w:rsidRDefault="000D6895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4791075" cy="3594184"/>
            <wp:effectExtent l="0" t="0" r="0" b="6350"/>
            <wp:docPr id="9" name="Imagem 9" descr="D:\FOTOS\Mato Grosso\TCC\20140908_09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S\Mato Grosso\TCC\20140908_094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00" cy="35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95" w:rsidRDefault="000D6895" w:rsidP="00F02B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r w:rsidR="00F02BA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Desenvolvimento pleno de </w:t>
      </w:r>
      <w:proofErr w:type="spellStart"/>
      <w:r>
        <w:rPr>
          <w:rFonts w:ascii="Times New Roman" w:hAnsi="Times New Roman" w:cs="Times New Roman"/>
          <w:i/>
        </w:rPr>
        <w:t>Daucus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carota</w:t>
      </w:r>
      <w:proofErr w:type="spellEnd"/>
      <w:r>
        <w:rPr>
          <w:rFonts w:ascii="Times New Roman" w:hAnsi="Times New Roman" w:cs="Times New Roman"/>
        </w:rPr>
        <w:t xml:space="preserve"> L.</w:t>
      </w:r>
      <w:r>
        <w:rPr>
          <w:rFonts w:ascii="Times New Roman" w:hAnsi="Times New Roman" w:cs="Times New Roman"/>
        </w:rPr>
        <w:t>, cultivar Brasília, em antecedência à colheita.</w:t>
      </w:r>
    </w:p>
    <w:p w:rsidR="000D6895" w:rsidRDefault="000D6895" w:rsidP="00E2044B">
      <w:pPr>
        <w:spacing w:after="0" w:line="240" w:lineRule="auto"/>
        <w:rPr>
          <w:rFonts w:ascii="Times New Roman" w:hAnsi="Times New Roman" w:cs="Times New Roman"/>
        </w:rPr>
      </w:pPr>
    </w:p>
    <w:p w:rsidR="0047779F" w:rsidRDefault="00B902ED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4791075" cy="3594184"/>
            <wp:effectExtent l="0" t="0" r="0" b="6350"/>
            <wp:docPr id="8" name="Imagem 8" descr="D:\FOTOS\Mato Grosso\TCC\20141011_08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S\Mato Grosso\TCC\20141011_082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00" cy="35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1F0">
        <w:rPr>
          <w:rFonts w:ascii="Times New Roman" w:hAnsi="Times New Roman" w:cs="Times New Roman"/>
        </w:rPr>
        <w:t xml:space="preserve"> </w:t>
      </w:r>
    </w:p>
    <w:p w:rsidR="00B902ED" w:rsidRDefault="00F02BA5" w:rsidP="0047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5</w:t>
      </w:r>
      <w:bookmarkStart w:id="0" w:name="_GoBack"/>
      <w:bookmarkEnd w:id="0"/>
      <w:r w:rsidR="0047779F">
        <w:rPr>
          <w:rFonts w:ascii="Times New Roman" w:hAnsi="Times New Roman" w:cs="Times New Roman"/>
        </w:rPr>
        <w:t xml:space="preserve"> - Raízes </w:t>
      </w:r>
      <w:r w:rsidR="00B902ED">
        <w:rPr>
          <w:rFonts w:ascii="Times New Roman" w:hAnsi="Times New Roman" w:cs="Times New Roman"/>
        </w:rPr>
        <w:t>de cenoura</w:t>
      </w:r>
      <w:r w:rsidR="00601712">
        <w:rPr>
          <w:rFonts w:ascii="Times New Roman" w:hAnsi="Times New Roman" w:cs="Times New Roman"/>
        </w:rPr>
        <w:t>,</w:t>
      </w:r>
      <w:r w:rsidR="00B902ED">
        <w:rPr>
          <w:rFonts w:ascii="Times New Roman" w:hAnsi="Times New Roman" w:cs="Times New Roman"/>
        </w:rPr>
        <w:t xml:space="preserve"> antes da separação da parte aérea.</w:t>
      </w:r>
    </w:p>
    <w:p w:rsidR="000D6895" w:rsidRDefault="000D6895" w:rsidP="0047779F">
      <w:pPr>
        <w:spacing w:after="0" w:line="240" w:lineRule="auto"/>
        <w:rPr>
          <w:rFonts w:ascii="Times New Roman" w:hAnsi="Times New Roman" w:cs="Times New Roman"/>
        </w:rPr>
      </w:pPr>
    </w:p>
    <w:p w:rsidR="0047779F" w:rsidRDefault="00B902ED" w:rsidP="000D68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Verifica-se um </w:t>
      </w:r>
      <w:r w:rsidR="000D6895">
        <w:rPr>
          <w:rFonts w:ascii="Times New Roman" w:hAnsi="Times New Roman" w:cs="Times New Roman"/>
        </w:rPr>
        <w:t xml:space="preserve">expressivo </w:t>
      </w:r>
      <w:r>
        <w:rPr>
          <w:rFonts w:ascii="Times New Roman" w:hAnsi="Times New Roman" w:cs="Times New Roman"/>
        </w:rPr>
        <w:t>desenvolvimento da parte aérea</w:t>
      </w:r>
      <w:r w:rsidR="000D6895">
        <w:rPr>
          <w:rFonts w:ascii="Times New Roman" w:hAnsi="Times New Roman" w:cs="Times New Roman"/>
        </w:rPr>
        <w:t xml:space="preserve"> </w:t>
      </w:r>
      <w:r w:rsidR="000D6895">
        <w:rPr>
          <w:rFonts w:ascii="Times New Roman" w:hAnsi="Times New Roman" w:cs="Times New Roman"/>
        </w:rPr>
        <w:t>da cultivar Brasília</w:t>
      </w:r>
      <w:r w:rsidR="000D6895">
        <w:rPr>
          <w:rFonts w:ascii="Times New Roman" w:hAnsi="Times New Roman" w:cs="Times New Roman"/>
        </w:rPr>
        <w:t xml:space="preserve"> em relação ao desenvolvimento de raízes, nas condições de solo da área experimental.</w:t>
      </w:r>
    </w:p>
    <w:p w:rsidR="0047779F" w:rsidRPr="00E2044B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sectPr w:rsidR="0047779F" w:rsidRPr="00E20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4B"/>
    <w:rsid w:val="000233B1"/>
    <w:rsid w:val="000D6895"/>
    <w:rsid w:val="00177F3C"/>
    <w:rsid w:val="0047779F"/>
    <w:rsid w:val="004968C5"/>
    <w:rsid w:val="00511D11"/>
    <w:rsid w:val="00601712"/>
    <w:rsid w:val="008051F0"/>
    <w:rsid w:val="00B902ED"/>
    <w:rsid w:val="00C22344"/>
    <w:rsid w:val="00E2044B"/>
    <w:rsid w:val="00F02BA5"/>
    <w:rsid w:val="00F3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</dc:creator>
  <cp:lastModifiedBy>César</cp:lastModifiedBy>
  <cp:revision>5</cp:revision>
  <dcterms:created xsi:type="dcterms:W3CDTF">2015-01-24T01:27:00Z</dcterms:created>
  <dcterms:modified xsi:type="dcterms:W3CDTF">2015-01-24T01:54:00Z</dcterms:modified>
</cp:coreProperties>
</file>